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439" w:rsidRPr="00B23DA0" w:rsidRDefault="007A41BB" w:rsidP="00063415">
      <w:pPr>
        <w:jc w:val="center"/>
        <w:rPr>
          <w:b/>
          <w:sz w:val="48"/>
          <w:szCs w:val="48"/>
        </w:rPr>
      </w:pPr>
      <w:r w:rsidRPr="00B23DA0">
        <w:rPr>
          <w:b/>
          <w:sz w:val="48"/>
          <w:szCs w:val="48"/>
        </w:rPr>
        <w:t>TEORIA ELECTRICIDAD</w:t>
      </w:r>
    </w:p>
    <w:p w:rsidR="00B23DA0" w:rsidRDefault="00B23DA0" w:rsidP="00B23DA0">
      <w:pPr>
        <w:jc w:val="center"/>
        <w:rPr>
          <w:b/>
          <w:sz w:val="36"/>
          <w:szCs w:val="36"/>
        </w:rPr>
      </w:pPr>
      <w:r w:rsidRPr="00B23DA0">
        <w:rPr>
          <w:b/>
          <w:sz w:val="36"/>
          <w:szCs w:val="36"/>
        </w:rPr>
        <w:drawing>
          <wp:inline distT="0" distB="0" distL="0" distR="0" wp14:anchorId="572CB27D" wp14:editId="68D2A205">
            <wp:extent cx="1752600" cy="1767143"/>
            <wp:effectExtent l="0" t="0" r="0" b="5080"/>
            <wp:docPr id="1026" name="Picture 2" descr="Resultado de imagen de dibujo electricidad">
              <a:extLst xmlns:a="http://schemas.openxmlformats.org/drawingml/2006/main">
                <a:ext uri="{FF2B5EF4-FFF2-40B4-BE49-F238E27FC236}">
                  <a16:creationId xmlns:a16="http://schemas.microsoft.com/office/drawing/2014/main" id="{8208D66E-4FBB-4228-90A5-19914DF071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Resultado de imagen de dibujo electricidad">
                      <a:extLst>
                        <a:ext uri="{FF2B5EF4-FFF2-40B4-BE49-F238E27FC236}">
                          <a16:creationId xmlns:a16="http://schemas.microsoft.com/office/drawing/2014/main" id="{8208D66E-4FBB-4228-90A5-19914DF071FA}"/>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6690" cy="1791433"/>
                    </a:xfrm>
                    <a:prstGeom prst="rect">
                      <a:avLst/>
                    </a:prstGeom>
                    <a:noFill/>
                    <a:extLst/>
                  </pic:spPr>
                </pic:pic>
              </a:graphicData>
            </a:graphic>
          </wp:inline>
        </w:drawing>
      </w:r>
    </w:p>
    <w:p w:rsidR="00B23DA0" w:rsidRPr="00063415" w:rsidRDefault="00B23DA0" w:rsidP="00063415">
      <w:pPr>
        <w:jc w:val="center"/>
        <w:rPr>
          <w:b/>
          <w:sz w:val="36"/>
          <w:szCs w:val="36"/>
        </w:rPr>
      </w:pPr>
      <w:r w:rsidRPr="00B23DA0">
        <w:rPr>
          <w:b/>
          <w:sz w:val="36"/>
          <w:szCs w:val="36"/>
        </w:rPr>
        <w:drawing>
          <wp:inline distT="0" distB="0" distL="0" distR="0" wp14:anchorId="4D331DF6" wp14:editId="5B8DEF44">
            <wp:extent cx="5162550" cy="2443403"/>
            <wp:effectExtent l="0" t="0" r="0" b="0"/>
            <wp:docPr id="2050" name="Picture 2" descr="Resultado de imagen de DISPOSITIVOS ELÉCTRICOS BÁSICOS">
              <a:extLst xmlns:a="http://schemas.openxmlformats.org/drawingml/2006/main">
                <a:ext uri="{FF2B5EF4-FFF2-40B4-BE49-F238E27FC236}">
                  <a16:creationId xmlns:a16="http://schemas.microsoft.com/office/drawing/2014/main" id="{A69AAD52-12A9-45F5-99F7-D0A6384C33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Resultado de imagen de DISPOSITIVOS ELÉCTRICOS BÁSICOS">
                      <a:extLst>
                        <a:ext uri="{FF2B5EF4-FFF2-40B4-BE49-F238E27FC236}">
                          <a16:creationId xmlns:a16="http://schemas.microsoft.com/office/drawing/2014/main" id="{A69AAD52-12A9-45F5-99F7-D0A6384C33B7}"/>
                        </a:ext>
                      </a:extLst>
                    </pic:cNvPr>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6291" cy="2454640"/>
                    </a:xfrm>
                    <a:prstGeom prst="rect">
                      <a:avLst/>
                    </a:prstGeom>
                    <a:noFill/>
                    <a:extLst/>
                  </pic:spPr>
                </pic:pic>
              </a:graphicData>
            </a:graphic>
          </wp:inline>
        </w:drawing>
      </w:r>
      <w:bookmarkStart w:id="0" w:name="_GoBack"/>
      <w:bookmarkEnd w:id="0"/>
    </w:p>
    <w:p w:rsidR="007A41BB" w:rsidRDefault="007A41BB" w:rsidP="007A41BB">
      <w:pPr>
        <w:shd w:val="clear" w:color="auto" w:fill="FFFFFF"/>
        <w:spacing w:after="0" w:line="378" w:lineRule="atLeast"/>
        <w:jc w:val="both"/>
        <w:rPr>
          <w:sz w:val="24"/>
          <w:szCs w:val="24"/>
        </w:rPr>
      </w:pPr>
      <w:r w:rsidRPr="007A41BB">
        <w:rPr>
          <w:b/>
          <w:sz w:val="28"/>
          <w:szCs w:val="28"/>
          <w:u w:val="single"/>
        </w:rPr>
        <w:t>1.</w:t>
      </w:r>
      <w:r w:rsidRPr="007A41BB">
        <w:rPr>
          <w:b/>
          <w:sz w:val="28"/>
          <w:szCs w:val="28"/>
          <w:u w:val="single"/>
        </w:rPr>
        <w:t>La corriente eléctrica o intensidad eléctrica</w:t>
      </w:r>
      <w:r w:rsidRPr="007A41BB">
        <w:rPr>
          <w:sz w:val="28"/>
          <w:szCs w:val="28"/>
          <w:u w:val="single"/>
        </w:rPr>
        <w:t xml:space="preserve"> </w:t>
      </w:r>
      <w:r w:rsidRPr="00EB74D8">
        <w:rPr>
          <w:sz w:val="24"/>
          <w:szCs w:val="24"/>
        </w:rPr>
        <w:t>es el flujo de carga eléctrica por unidad de tiempo que recorre un material</w:t>
      </w:r>
    </w:p>
    <w:p w:rsidR="007A41BB" w:rsidRDefault="007A41BB" w:rsidP="007A41BB">
      <w:pPr>
        <w:shd w:val="clear" w:color="auto" w:fill="FFFFFF"/>
        <w:spacing w:after="0" w:line="378" w:lineRule="atLeast"/>
        <w:ind w:hanging="397"/>
        <w:jc w:val="both"/>
        <w:rPr>
          <w:b/>
          <w:sz w:val="28"/>
          <w:szCs w:val="28"/>
        </w:rPr>
      </w:pPr>
      <w:r w:rsidRPr="007A41BB">
        <w:rPr>
          <w:b/>
          <w:sz w:val="24"/>
          <w:szCs w:val="24"/>
        </w:rPr>
        <w:t>Intensidad = carga/ tiempo</w:t>
      </w:r>
      <w:r w:rsidRPr="00A15154">
        <w:rPr>
          <w:b/>
          <w:sz w:val="24"/>
          <w:szCs w:val="24"/>
        </w:rPr>
        <w:sym w:font="Wingdings" w:char="F0E0"/>
      </w:r>
      <w:r w:rsidRPr="00A15154">
        <w:rPr>
          <w:b/>
          <w:sz w:val="24"/>
          <w:szCs w:val="24"/>
        </w:rPr>
        <w:t xml:space="preserve"> </w:t>
      </w:r>
      <w:r w:rsidR="00C65836">
        <w:rPr>
          <w:b/>
          <w:sz w:val="24"/>
          <w:szCs w:val="24"/>
        </w:rPr>
        <w:t>-</w:t>
      </w:r>
      <w:r w:rsidRPr="00A15154">
        <w:rPr>
          <w:b/>
          <w:sz w:val="28"/>
          <w:szCs w:val="28"/>
        </w:rPr>
        <w:t>I = q/t</w:t>
      </w:r>
    </w:p>
    <w:p w:rsidR="00C65836" w:rsidRDefault="00C65836" w:rsidP="007A41BB">
      <w:pPr>
        <w:shd w:val="clear" w:color="auto" w:fill="FFFFFF"/>
        <w:spacing w:after="0" w:line="378" w:lineRule="atLeast"/>
        <w:ind w:hanging="397"/>
        <w:jc w:val="both"/>
        <w:rPr>
          <w:b/>
          <w:sz w:val="28"/>
          <w:szCs w:val="28"/>
        </w:rPr>
      </w:pPr>
      <w:r>
        <w:rPr>
          <w:b/>
          <w:sz w:val="28"/>
          <w:szCs w:val="28"/>
        </w:rPr>
        <w:t>-I=q/t</w:t>
      </w:r>
    </w:p>
    <w:p w:rsidR="00C65836" w:rsidRDefault="00C65836" w:rsidP="007A41BB">
      <w:pPr>
        <w:shd w:val="clear" w:color="auto" w:fill="FFFFFF"/>
        <w:spacing w:after="0" w:line="378" w:lineRule="atLeast"/>
        <w:ind w:hanging="397"/>
        <w:jc w:val="both"/>
        <w:rPr>
          <w:b/>
          <w:sz w:val="28"/>
          <w:szCs w:val="28"/>
        </w:rPr>
      </w:pPr>
      <w:r>
        <w:rPr>
          <w:b/>
          <w:sz w:val="28"/>
          <w:szCs w:val="28"/>
        </w:rPr>
        <w:t>-q=I*t</w:t>
      </w:r>
    </w:p>
    <w:p w:rsidR="00C65836" w:rsidRPr="00A15154" w:rsidRDefault="00C65836" w:rsidP="007A41BB">
      <w:pPr>
        <w:shd w:val="clear" w:color="auto" w:fill="FFFFFF"/>
        <w:spacing w:after="0" w:line="378" w:lineRule="atLeast"/>
        <w:ind w:hanging="397"/>
        <w:jc w:val="both"/>
        <w:rPr>
          <w:b/>
          <w:sz w:val="28"/>
          <w:szCs w:val="28"/>
        </w:rPr>
      </w:pPr>
      <w:r>
        <w:rPr>
          <w:b/>
          <w:sz w:val="28"/>
          <w:szCs w:val="28"/>
        </w:rPr>
        <w:t>-t=q/I</w:t>
      </w:r>
    </w:p>
    <w:p w:rsidR="007A41BB" w:rsidRPr="007A41BB" w:rsidRDefault="007A41BB" w:rsidP="007A41BB">
      <w:pPr>
        <w:pStyle w:val="Prrafodelista"/>
        <w:numPr>
          <w:ilvl w:val="0"/>
          <w:numId w:val="1"/>
        </w:numPr>
        <w:shd w:val="clear" w:color="auto" w:fill="FFFFFF"/>
        <w:spacing w:after="0" w:line="378" w:lineRule="atLeast"/>
        <w:jc w:val="both"/>
        <w:rPr>
          <w:b/>
          <w:sz w:val="24"/>
          <w:szCs w:val="24"/>
        </w:rPr>
      </w:pPr>
      <w:r w:rsidRPr="007A41BB">
        <w:rPr>
          <w:b/>
          <w:sz w:val="24"/>
          <w:szCs w:val="24"/>
        </w:rPr>
        <w:t xml:space="preserve">La intensidad (I) mide en el S.I en </w:t>
      </w:r>
      <w:r w:rsidRPr="007A41BB">
        <w:rPr>
          <w:b/>
          <w:sz w:val="24"/>
          <w:szCs w:val="24"/>
        </w:rPr>
        <w:sym w:font="Wingdings" w:char="F0E0"/>
      </w:r>
      <w:r w:rsidRPr="007A41BB">
        <w:rPr>
          <w:b/>
          <w:sz w:val="24"/>
          <w:szCs w:val="24"/>
        </w:rPr>
        <w:t xml:space="preserve"> amperios (A)</w:t>
      </w:r>
    </w:p>
    <w:p w:rsidR="007A41BB" w:rsidRPr="00A15154" w:rsidRDefault="007A41BB" w:rsidP="007A41BB">
      <w:pPr>
        <w:pStyle w:val="Prrafodelista"/>
        <w:numPr>
          <w:ilvl w:val="0"/>
          <w:numId w:val="1"/>
        </w:numPr>
        <w:shd w:val="clear" w:color="auto" w:fill="FFFFFF"/>
        <w:spacing w:after="0" w:line="378" w:lineRule="atLeast"/>
        <w:jc w:val="both"/>
        <w:rPr>
          <w:sz w:val="24"/>
          <w:szCs w:val="24"/>
        </w:rPr>
      </w:pPr>
      <w:r w:rsidRPr="00A15154">
        <w:rPr>
          <w:sz w:val="24"/>
          <w:szCs w:val="24"/>
        </w:rPr>
        <w:t xml:space="preserve">La carga (q) se mide en el S.I en </w:t>
      </w:r>
      <w:r w:rsidRPr="00A15154">
        <w:rPr>
          <w:sz w:val="24"/>
          <w:szCs w:val="24"/>
        </w:rPr>
        <w:sym w:font="Wingdings" w:char="F0E0"/>
      </w:r>
      <w:r w:rsidRPr="00A15154">
        <w:rPr>
          <w:sz w:val="24"/>
          <w:szCs w:val="24"/>
        </w:rPr>
        <w:t xml:space="preserve"> Culombios (C) </w:t>
      </w:r>
    </w:p>
    <w:p w:rsidR="007A41BB" w:rsidRPr="00A15154" w:rsidRDefault="007A41BB" w:rsidP="007A41BB">
      <w:pPr>
        <w:pStyle w:val="Prrafodelista"/>
        <w:numPr>
          <w:ilvl w:val="0"/>
          <w:numId w:val="1"/>
        </w:numPr>
        <w:shd w:val="clear" w:color="auto" w:fill="FFFFFF"/>
        <w:spacing w:after="0" w:line="378" w:lineRule="atLeast"/>
        <w:jc w:val="both"/>
        <w:rPr>
          <w:sz w:val="24"/>
          <w:szCs w:val="24"/>
        </w:rPr>
      </w:pPr>
      <w:r w:rsidRPr="00A15154">
        <w:rPr>
          <w:sz w:val="24"/>
          <w:szCs w:val="24"/>
        </w:rPr>
        <w:t>El tiempo (t) se mide en el S.I en</w:t>
      </w:r>
      <w:r w:rsidRPr="00A15154">
        <w:rPr>
          <w:sz w:val="24"/>
          <w:szCs w:val="24"/>
        </w:rPr>
        <w:sym w:font="Wingdings" w:char="F0E0"/>
      </w:r>
      <w:r w:rsidRPr="00A15154">
        <w:rPr>
          <w:sz w:val="24"/>
          <w:szCs w:val="24"/>
        </w:rPr>
        <w:t xml:space="preserve"> segundos (</w:t>
      </w:r>
      <w:proofErr w:type="spellStart"/>
      <w:r w:rsidRPr="00A15154">
        <w:rPr>
          <w:sz w:val="24"/>
          <w:szCs w:val="24"/>
        </w:rPr>
        <w:t>seg</w:t>
      </w:r>
      <w:proofErr w:type="spellEnd"/>
      <w:r w:rsidRPr="00A15154">
        <w:rPr>
          <w:sz w:val="24"/>
          <w:szCs w:val="24"/>
        </w:rPr>
        <w:t>)</w:t>
      </w:r>
    </w:p>
    <w:p w:rsidR="007A41BB" w:rsidRDefault="007A41BB" w:rsidP="007A41BB">
      <w:pPr>
        <w:pStyle w:val="Prrafodelista"/>
        <w:numPr>
          <w:ilvl w:val="0"/>
          <w:numId w:val="1"/>
        </w:numPr>
        <w:shd w:val="clear" w:color="auto" w:fill="FFFFFF"/>
        <w:spacing w:after="0" w:line="378" w:lineRule="atLeast"/>
        <w:jc w:val="both"/>
        <w:rPr>
          <w:sz w:val="24"/>
          <w:szCs w:val="24"/>
        </w:rPr>
      </w:pPr>
      <w:r w:rsidRPr="007A41BB">
        <w:rPr>
          <w:sz w:val="24"/>
          <w:szCs w:val="24"/>
        </w:rPr>
        <w:t xml:space="preserve">1 </w:t>
      </w:r>
      <w:proofErr w:type="gramStart"/>
      <w:r w:rsidRPr="007A41BB">
        <w:rPr>
          <w:sz w:val="24"/>
          <w:szCs w:val="24"/>
        </w:rPr>
        <w:t>A</w:t>
      </w:r>
      <w:proofErr w:type="gramEnd"/>
      <w:r w:rsidRPr="007A41BB">
        <w:rPr>
          <w:sz w:val="24"/>
          <w:szCs w:val="24"/>
        </w:rPr>
        <w:t xml:space="preserve"> = 1 C / </w:t>
      </w:r>
      <w:proofErr w:type="spellStart"/>
      <w:r w:rsidRPr="007A41BB">
        <w:rPr>
          <w:sz w:val="24"/>
          <w:szCs w:val="24"/>
        </w:rPr>
        <w:t>seg</w:t>
      </w:r>
      <w:proofErr w:type="spellEnd"/>
    </w:p>
    <w:p w:rsidR="00CA0015" w:rsidRDefault="00CA0015" w:rsidP="00CA0015">
      <w:pPr>
        <w:shd w:val="clear" w:color="auto" w:fill="FFFFFF"/>
        <w:spacing w:after="0" w:line="378" w:lineRule="atLeast"/>
        <w:jc w:val="both"/>
        <w:rPr>
          <w:sz w:val="24"/>
          <w:szCs w:val="24"/>
        </w:rPr>
      </w:pPr>
    </w:p>
    <w:p w:rsidR="00CA0015" w:rsidRPr="00CA0015" w:rsidRDefault="00CA0015" w:rsidP="00CA0015">
      <w:pPr>
        <w:shd w:val="clear" w:color="auto" w:fill="FFFFFF"/>
        <w:spacing w:after="0" w:line="378" w:lineRule="atLeast"/>
        <w:jc w:val="center"/>
        <w:rPr>
          <w:sz w:val="24"/>
          <w:szCs w:val="24"/>
        </w:rPr>
      </w:pPr>
      <w:r>
        <w:rPr>
          <w:noProof/>
          <w:lang w:eastAsia="es-ES"/>
        </w:rPr>
        <w:drawing>
          <wp:inline distT="0" distB="0" distL="0" distR="0" wp14:anchorId="5C2B622B" wp14:editId="076200F6">
            <wp:extent cx="3219175" cy="1076325"/>
            <wp:effectExtent l="0" t="0" r="635" b="0"/>
            <wp:docPr id="13" name="Imagen 13" descr="http://www.physics.uci.edu/~outreach/demos/electricity/images/foamp-d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ysics.uci.edu/~outreach/demos/electricity/images/foamp-d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0838" cy="1086911"/>
                    </a:xfrm>
                    <a:prstGeom prst="rect">
                      <a:avLst/>
                    </a:prstGeom>
                    <a:noFill/>
                    <a:ln>
                      <a:noFill/>
                    </a:ln>
                  </pic:spPr>
                </pic:pic>
              </a:graphicData>
            </a:graphic>
          </wp:inline>
        </w:drawing>
      </w:r>
    </w:p>
    <w:p w:rsidR="007A41BB" w:rsidRDefault="007A41BB" w:rsidP="007A41BB">
      <w:pPr>
        <w:pStyle w:val="Prrafodelista"/>
        <w:shd w:val="clear" w:color="auto" w:fill="FFFFFF"/>
        <w:spacing w:after="0" w:line="378" w:lineRule="atLeast"/>
        <w:ind w:left="323"/>
        <w:jc w:val="both"/>
        <w:rPr>
          <w:b/>
          <w:sz w:val="24"/>
          <w:szCs w:val="24"/>
        </w:rPr>
      </w:pPr>
    </w:p>
    <w:p w:rsidR="007A41BB" w:rsidRPr="003F2EC5" w:rsidRDefault="007A41BB" w:rsidP="007A41BB">
      <w:pPr>
        <w:shd w:val="clear" w:color="auto" w:fill="FFFFFF"/>
        <w:spacing w:line="378" w:lineRule="atLeast"/>
        <w:jc w:val="both"/>
        <w:rPr>
          <w:sz w:val="24"/>
          <w:szCs w:val="24"/>
        </w:rPr>
      </w:pPr>
      <w:r w:rsidRPr="007A41BB">
        <w:rPr>
          <w:b/>
          <w:sz w:val="28"/>
          <w:szCs w:val="28"/>
          <w:u w:val="single"/>
        </w:rPr>
        <w:t>2</w:t>
      </w:r>
      <w:r w:rsidR="00A15154">
        <w:rPr>
          <w:b/>
          <w:sz w:val="28"/>
          <w:szCs w:val="28"/>
          <w:u w:val="single"/>
        </w:rPr>
        <w:t>.</w:t>
      </w:r>
      <w:r w:rsidRPr="007A41BB">
        <w:rPr>
          <w:b/>
          <w:sz w:val="28"/>
          <w:szCs w:val="28"/>
          <w:u w:val="single"/>
        </w:rPr>
        <w:t>Resistencia (R</w:t>
      </w:r>
      <w:proofErr w:type="gramStart"/>
      <w:r w:rsidRPr="007A41BB">
        <w:rPr>
          <w:b/>
          <w:sz w:val="28"/>
          <w:szCs w:val="28"/>
          <w:u w:val="single"/>
        </w:rPr>
        <w:t>) :</w:t>
      </w:r>
      <w:proofErr w:type="gramEnd"/>
      <w:r w:rsidRPr="00EB74D8">
        <w:rPr>
          <w:sz w:val="24"/>
          <w:szCs w:val="24"/>
        </w:rPr>
        <w:t xml:space="preserve"> </w:t>
      </w:r>
      <w:r w:rsidRPr="003F2EC5">
        <w:rPr>
          <w:sz w:val="24"/>
          <w:szCs w:val="24"/>
        </w:rPr>
        <w:t xml:space="preserve">Para transformar la electricidad utilizamos dispositivos que, utilizando el voltaje de una corriente eléctrica, producen otros tipos de energía. Dado que la energía no se puede crear, solo transformar, es importante entender que cuando una corriente eléctrica produce un efecto (por </w:t>
      </w:r>
      <w:proofErr w:type="gramStart"/>
      <w:r w:rsidRPr="003F2EC5">
        <w:rPr>
          <w:sz w:val="24"/>
          <w:szCs w:val="24"/>
        </w:rPr>
        <w:t>ejemplo</w:t>
      </w:r>
      <w:proofErr w:type="gramEnd"/>
      <w:r w:rsidRPr="003F2EC5">
        <w:rPr>
          <w:sz w:val="24"/>
          <w:szCs w:val="24"/>
        </w:rPr>
        <w:t xml:space="preserve"> luz) ve reducido su voltaje (los electrones reducen su energía para convertirla en otro tipo de energía). </w:t>
      </w:r>
    </w:p>
    <w:p w:rsidR="007A41BB" w:rsidRDefault="007A41BB" w:rsidP="007A41BB">
      <w:pPr>
        <w:shd w:val="clear" w:color="auto" w:fill="FFFFFF"/>
        <w:spacing w:after="0" w:line="378" w:lineRule="atLeast"/>
        <w:jc w:val="both"/>
        <w:rPr>
          <w:sz w:val="24"/>
          <w:szCs w:val="24"/>
        </w:rPr>
      </w:pPr>
      <w:r w:rsidRPr="003F2EC5">
        <w:rPr>
          <w:sz w:val="24"/>
          <w:szCs w:val="24"/>
        </w:rPr>
        <w:t xml:space="preserve">Los dispositivos que reducen el voltaje para producir otro tipo de energía se denominan resistencias eléctricas. Una bombilla, por ejemplo, produce luz y calor al reducir el voltaje. </w:t>
      </w:r>
    </w:p>
    <w:p w:rsidR="007A41BB" w:rsidRDefault="007A41BB" w:rsidP="007A41BB">
      <w:pPr>
        <w:pStyle w:val="Prrafodelista"/>
        <w:numPr>
          <w:ilvl w:val="0"/>
          <w:numId w:val="2"/>
        </w:numPr>
        <w:shd w:val="clear" w:color="auto" w:fill="FFFFFF"/>
        <w:spacing w:after="0" w:line="378" w:lineRule="atLeast"/>
        <w:jc w:val="both"/>
        <w:rPr>
          <w:b/>
          <w:sz w:val="24"/>
          <w:szCs w:val="24"/>
        </w:rPr>
      </w:pPr>
      <w:r w:rsidRPr="001F39A9">
        <w:rPr>
          <w:sz w:val="24"/>
          <w:szCs w:val="24"/>
        </w:rPr>
        <w:t>Resistencia eléctrica es toda oposición que encuentra la corriente a su paso por un circuito eléctrico cerrado, atenuando o frenando el libre flujo de circulación de las cargas eléctricas</w:t>
      </w:r>
      <w:r w:rsidRPr="007A41BB">
        <w:rPr>
          <w:b/>
          <w:sz w:val="24"/>
          <w:szCs w:val="24"/>
        </w:rPr>
        <w:t>. Se mide en ohmios (Ω)</w:t>
      </w:r>
    </w:p>
    <w:p w:rsidR="00C65836" w:rsidRDefault="00C65836" w:rsidP="00C65836">
      <w:pPr>
        <w:pStyle w:val="Prrafodelista"/>
        <w:shd w:val="clear" w:color="auto" w:fill="FFFFFF"/>
        <w:spacing w:after="0" w:line="378" w:lineRule="atLeast"/>
        <w:ind w:left="323"/>
        <w:jc w:val="both"/>
        <w:rPr>
          <w:b/>
          <w:sz w:val="24"/>
          <w:szCs w:val="24"/>
        </w:rPr>
      </w:pPr>
    </w:p>
    <w:p w:rsidR="00C65836" w:rsidRDefault="00C65836" w:rsidP="00C65836">
      <w:pPr>
        <w:pStyle w:val="Prrafodelista"/>
        <w:shd w:val="clear" w:color="auto" w:fill="FFFFFF"/>
        <w:spacing w:after="0" w:line="378" w:lineRule="atLeast"/>
        <w:ind w:left="323"/>
        <w:jc w:val="center"/>
        <w:rPr>
          <w:b/>
          <w:sz w:val="24"/>
          <w:szCs w:val="24"/>
        </w:rPr>
      </w:pPr>
      <w:r>
        <w:rPr>
          <w:noProof/>
        </w:rPr>
        <w:drawing>
          <wp:inline distT="0" distB="0" distL="0" distR="0">
            <wp:extent cx="3075082" cy="1122680"/>
            <wp:effectExtent l="0" t="0" r="0" b="1270"/>
            <wp:docPr id="1" name="Imagen 1" descr="Resultado de imagen de dibujo resistencia ele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bujo resistencia electr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35777" cy="1144839"/>
                    </a:xfrm>
                    <a:prstGeom prst="rect">
                      <a:avLst/>
                    </a:prstGeom>
                    <a:noFill/>
                    <a:ln>
                      <a:noFill/>
                    </a:ln>
                  </pic:spPr>
                </pic:pic>
              </a:graphicData>
            </a:graphic>
          </wp:inline>
        </w:drawing>
      </w:r>
    </w:p>
    <w:p w:rsidR="00B23DA0" w:rsidRDefault="00B23DA0" w:rsidP="00C65836">
      <w:pPr>
        <w:pStyle w:val="Prrafodelista"/>
        <w:shd w:val="clear" w:color="auto" w:fill="FFFFFF"/>
        <w:spacing w:after="0" w:line="378" w:lineRule="atLeast"/>
        <w:ind w:left="323"/>
        <w:jc w:val="center"/>
        <w:rPr>
          <w:b/>
          <w:sz w:val="24"/>
          <w:szCs w:val="24"/>
        </w:rPr>
      </w:pPr>
    </w:p>
    <w:p w:rsidR="007A41BB" w:rsidRPr="001F39A9" w:rsidRDefault="007A41BB" w:rsidP="00082024">
      <w:pPr>
        <w:pStyle w:val="Prrafodelista"/>
        <w:shd w:val="clear" w:color="auto" w:fill="FFFFFF"/>
        <w:spacing w:after="0" w:line="378" w:lineRule="atLeast"/>
        <w:ind w:left="323"/>
        <w:rPr>
          <w:sz w:val="24"/>
          <w:szCs w:val="24"/>
        </w:rPr>
      </w:pPr>
      <w:r w:rsidRPr="00A15154">
        <w:rPr>
          <w:b/>
          <w:sz w:val="28"/>
          <w:szCs w:val="28"/>
          <w:u w:val="single"/>
        </w:rPr>
        <w:t>3.</w:t>
      </w:r>
      <w:r w:rsidRPr="00A15154">
        <w:rPr>
          <w:b/>
          <w:sz w:val="28"/>
          <w:szCs w:val="28"/>
          <w:u w:val="single"/>
        </w:rPr>
        <w:t xml:space="preserve">Voltaje </w:t>
      </w:r>
      <w:proofErr w:type="gramStart"/>
      <w:r w:rsidRPr="00A15154">
        <w:rPr>
          <w:b/>
          <w:sz w:val="28"/>
          <w:szCs w:val="28"/>
          <w:u w:val="single"/>
        </w:rPr>
        <w:t>( V</w:t>
      </w:r>
      <w:proofErr w:type="gramEnd"/>
      <w:r w:rsidRPr="00A15154">
        <w:rPr>
          <w:b/>
          <w:sz w:val="28"/>
          <w:szCs w:val="28"/>
          <w:u w:val="single"/>
        </w:rPr>
        <w:t xml:space="preserve"> ) :</w:t>
      </w:r>
      <w:r w:rsidRPr="00A15154">
        <w:rPr>
          <w:b/>
          <w:sz w:val="28"/>
          <w:szCs w:val="28"/>
        </w:rPr>
        <w:t xml:space="preserve"> </w:t>
      </w:r>
      <w:r w:rsidRPr="00A15154">
        <w:rPr>
          <w:sz w:val="28"/>
          <w:szCs w:val="28"/>
        </w:rPr>
        <w:t>el voltaje es</w:t>
      </w:r>
      <w:r w:rsidRPr="001F39A9">
        <w:rPr>
          <w:sz w:val="24"/>
          <w:szCs w:val="24"/>
        </w:rPr>
        <w:t xml:space="preserve"> la cantidad de energía potencial disponible (trabajo que se va a hacer), por carga unitaria, para mover electrones a través de un conductor. siempre está referido entre dos puntos. Por lo </w:t>
      </w:r>
      <w:proofErr w:type="gramStart"/>
      <w:r w:rsidRPr="001F39A9">
        <w:rPr>
          <w:sz w:val="24"/>
          <w:szCs w:val="24"/>
        </w:rPr>
        <w:t>tanto</w:t>
      </w:r>
      <w:proofErr w:type="gramEnd"/>
      <w:r w:rsidRPr="001F39A9">
        <w:rPr>
          <w:sz w:val="24"/>
          <w:szCs w:val="24"/>
        </w:rPr>
        <w:t xml:space="preserve"> se establece una diferencia de potencial entre dos puntos.</w:t>
      </w:r>
    </w:p>
    <w:p w:rsidR="007A41BB" w:rsidRPr="007A41BB" w:rsidRDefault="007A41BB" w:rsidP="007A41BB">
      <w:pPr>
        <w:pStyle w:val="Prrafodelista"/>
        <w:shd w:val="clear" w:color="auto" w:fill="FFFFFF"/>
        <w:spacing w:after="0" w:line="378" w:lineRule="atLeast"/>
        <w:ind w:left="323"/>
        <w:jc w:val="both"/>
        <w:rPr>
          <w:b/>
          <w:sz w:val="24"/>
          <w:szCs w:val="24"/>
        </w:rPr>
      </w:pPr>
      <w:r w:rsidRPr="001F39A9">
        <w:rPr>
          <w:sz w:val="24"/>
          <w:szCs w:val="24"/>
        </w:rPr>
        <w:t xml:space="preserve">En términos poco académicos, es la medida del “empuje” disponible para hacer mover electrones (o hacer circular una corriente eléctrica).  </w:t>
      </w:r>
      <w:r w:rsidRPr="007A41BB">
        <w:rPr>
          <w:b/>
          <w:sz w:val="24"/>
          <w:szCs w:val="24"/>
        </w:rPr>
        <w:t>Se mide en voltios. (V)</w:t>
      </w:r>
    </w:p>
    <w:p w:rsidR="007A41BB" w:rsidRPr="001F39A9" w:rsidRDefault="007A41BB" w:rsidP="007A41BB">
      <w:pPr>
        <w:jc w:val="both"/>
        <w:rPr>
          <w:sz w:val="24"/>
          <w:szCs w:val="24"/>
        </w:rPr>
      </w:pPr>
    </w:p>
    <w:p w:rsidR="007A41BB" w:rsidRDefault="00A15154" w:rsidP="00A15154">
      <w:pPr>
        <w:pStyle w:val="Prrafodelista"/>
        <w:ind w:left="323"/>
        <w:jc w:val="both"/>
        <w:rPr>
          <w:sz w:val="24"/>
          <w:szCs w:val="24"/>
        </w:rPr>
      </w:pPr>
      <w:r>
        <w:rPr>
          <w:b/>
          <w:sz w:val="28"/>
          <w:szCs w:val="28"/>
          <w:u w:val="single"/>
        </w:rPr>
        <w:t xml:space="preserve">4. </w:t>
      </w:r>
      <w:r w:rsidR="007A41BB" w:rsidRPr="00A15154">
        <w:rPr>
          <w:b/>
          <w:sz w:val="28"/>
          <w:szCs w:val="28"/>
          <w:u w:val="single"/>
        </w:rPr>
        <w:t>La Ley de Ohm</w:t>
      </w:r>
      <w:r w:rsidR="007A41BB" w:rsidRPr="007A41BB">
        <w:rPr>
          <w:sz w:val="24"/>
          <w:szCs w:val="24"/>
        </w:rPr>
        <w:t xml:space="preserve"> dice que la intensidad de corriente que circula a través de un conductor es directamente proporcional a la diferencia de potencial o voltaje entre los extremos del conductor e inversamente proporcional a la resistencia del conductor. Matemáticamente, la Ley de Ohm se expresa:</w:t>
      </w:r>
    </w:p>
    <w:p w:rsidR="00A15154" w:rsidRPr="00A15154" w:rsidRDefault="00A15154" w:rsidP="00A15154">
      <w:pPr>
        <w:pStyle w:val="Prrafodelista"/>
        <w:ind w:left="323"/>
        <w:jc w:val="both"/>
        <w:rPr>
          <w:sz w:val="24"/>
          <w:szCs w:val="24"/>
        </w:rPr>
      </w:pPr>
    </w:p>
    <w:p w:rsidR="007A41BB" w:rsidRPr="00C65836" w:rsidRDefault="007A41BB" w:rsidP="00A15154">
      <w:pPr>
        <w:pStyle w:val="Prrafodelista"/>
        <w:ind w:left="323"/>
        <w:jc w:val="center"/>
        <w:rPr>
          <w:sz w:val="36"/>
          <w:szCs w:val="36"/>
        </w:rPr>
      </w:pPr>
      <w:r w:rsidRPr="00C65836">
        <w:rPr>
          <w:sz w:val="36"/>
          <w:szCs w:val="36"/>
        </w:rPr>
        <w:t>1.</w:t>
      </w:r>
      <w:r w:rsidRPr="00C65836">
        <w:rPr>
          <w:sz w:val="36"/>
          <w:szCs w:val="36"/>
        </w:rPr>
        <w:t>I=V/R</w:t>
      </w:r>
    </w:p>
    <w:p w:rsidR="00A15154" w:rsidRPr="00C65836" w:rsidRDefault="00A15154" w:rsidP="00A15154">
      <w:pPr>
        <w:pStyle w:val="Prrafodelista"/>
        <w:ind w:left="323"/>
        <w:jc w:val="center"/>
        <w:rPr>
          <w:sz w:val="36"/>
          <w:szCs w:val="36"/>
        </w:rPr>
      </w:pPr>
      <w:r w:rsidRPr="00C65836">
        <w:rPr>
          <w:sz w:val="36"/>
          <w:szCs w:val="36"/>
        </w:rPr>
        <w:t>2.V=I*R</w:t>
      </w:r>
    </w:p>
    <w:p w:rsidR="00590439" w:rsidRPr="00590439" w:rsidRDefault="00A15154" w:rsidP="00590439">
      <w:pPr>
        <w:pStyle w:val="Prrafodelista"/>
        <w:ind w:left="323"/>
        <w:jc w:val="center"/>
        <w:rPr>
          <w:sz w:val="36"/>
          <w:szCs w:val="36"/>
        </w:rPr>
      </w:pPr>
      <w:r w:rsidRPr="00C65836">
        <w:rPr>
          <w:sz w:val="36"/>
          <w:szCs w:val="36"/>
        </w:rPr>
        <w:t>3.R=V/I</w:t>
      </w:r>
    </w:p>
    <w:p w:rsidR="00590439" w:rsidRPr="00B23DA0" w:rsidRDefault="00590439" w:rsidP="00B23DA0">
      <w:pPr>
        <w:pStyle w:val="Prrafodelista"/>
        <w:ind w:left="323"/>
        <w:jc w:val="center"/>
        <w:rPr>
          <w:sz w:val="36"/>
          <w:szCs w:val="36"/>
        </w:rPr>
      </w:pPr>
      <w:r>
        <w:rPr>
          <w:noProof/>
        </w:rPr>
        <w:drawing>
          <wp:inline distT="0" distB="0" distL="0" distR="0">
            <wp:extent cx="3712210" cy="1733550"/>
            <wp:effectExtent l="0" t="0" r="2540" b="0"/>
            <wp:docPr id="2" name="Imagen 2" descr="Resultado de imagen de dibujo vol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ibujo voltaj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2422" cy="1738319"/>
                    </a:xfrm>
                    <a:prstGeom prst="rect">
                      <a:avLst/>
                    </a:prstGeom>
                    <a:noFill/>
                    <a:ln>
                      <a:noFill/>
                    </a:ln>
                  </pic:spPr>
                </pic:pic>
              </a:graphicData>
            </a:graphic>
          </wp:inline>
        </w:drawing>
      </w:r>
    </w:p>
    <w:p w:rsidR="007A41BB" w:rsidRPr="00063415" w:rsidRDefault="00B23DA0" w:rsidP="007A41BB">
      <w:pPr>
        <w:shd w:val="clear" w:color="auto" w:fill="FFFFFF"/>
        <w:spacing w:after="0" w:line="378" w:lineRule="atLeast"/>
        <w:jc w:val="both"/>
        <w:rPr>
          <w:b/>
          <w:sz w:val="28"/>
          <w:szCs w:val="28"/>
          <w:u w:val="single"/>
        </w:rPr>
      </w:pPr>
      <w:r>
        <w:rPr>
          <w:b/>
          <w:sz w:val="28"/>
          <w:szCs w:val="28"/>
          <w:u w:val="single"/>
        </w:rPr>
        <w:t>5</w:t>
      </w:r>
      <w:r w:rsidR="00082024" w:rsidRPr="00063415">
        <w:rPr>
          <w:b/>
          <w:sz w:val="28"/>
          <w:szCs w:val="28"/>
          <w:u w:val="single"/>
        </w:rPr>
        <w:t>.-RESISTENCIAS EQUIVALENTES</w:t>
      </w:r>
    </w:p>
    <w:p w:rsidR="00C65836" w:rsidRDefault="00C65836" w:rsidP="007A41BB">
      <w:pPr>
        <w:shd w:val="clear" w:color="auto" w:fill="FFFFFF"/>
        <w:spacing w:after="0" w:line="378" w:lineRule="atLeast"/>
        <w:jc w:val="both"/>
        <w:rPr>
          <w:b/>
          <w:sz w:val="24"/>
          <w:szCs w:val="24"/>
          <w:u w:val="single"/>
        </w:rPr>
      </w:pPr>
    </w:p>
    <w:p w:rsidR="00590439" w:rsidRDefault="00590439" w:rsidP="00590439">
      <w:pPr>
        <w:shd w:val="clear" w:color="auto" w:fill="FFFFFF"/>
        <w:spacing w:after="0" w:line="378" w:lineRule="atLeast"/>
        <w:jc w:val="center"/>
        <w:rPr>
          <w:b/>
          <w:sz w:val="24"/>
          <w:szCs w:val="24"/>
          <w:u w:val="single"/>
        </w:rPr>
      </w:pPr>
      <w:r>
        <w:rPr>
          <w:noProof/>
        </w:rPr>
        <w:drawing>
          <wp:inline distT="0" distB="0" distL="0" distR="0">
            <wp:extent cx="4200525" cy="1407160"/>
            <wp:effectExtent l="0" t="0" r="9525" b="2540"/>
            <wp:docPr id="3" name="Imagen 3" descr="Resultado de imagen de dibujo con partes circu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dibujo con partes circui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8663" cy="1416586"/>
                    </a:xfrm>
                    <a:prstGeom prst="rect">
                      <a:avLst/>
                    </a:prstGeom>
                    <a:noFill/>
                    <a:ln>
                      <a:noFill/>
                    </a:ln>
                  </pic:spPr>
                </pic:pic>
              </a:graphicData>
            </a:graphic>
          </wp:inline>
        </w:drawing>
      </w:r>
    </w:p>
    <w:p w:rsidR="00590439" w:rsidRDefault="00590439" w:rsidP="007A41BB">
      <w:pPr>
        <w:shd w:val="clear" w:color="auto" w:fill="FFFFFF"/>
        <w:spacing w:after="0" w:line="378" w:lineRule="atLeast"/>
        <w:jc w:val="both"/>
        <w:rPr>
          <w:b/>
          <w:sz w:val="24"/>
          <w:szCs w:val="24"/>
          <w:u w:val="single"/>
        </w:rPr>
      </w:pPr>
    </w:p>
    <w:p w:rsidR="00C65836" w:rsidRPr="007A0B8A" w:rsidRDefault="00C65836" w:rsidP="00C65836">
      <w:pPr>
        <w:shd w:val="clear" w:color="auto" w:fill="FFFFFF"/>
        <w:spacing w:after="0" w:line="378" w:lineRule="atLeast"/>
        <w:jc w:val="center"/>
        <w:rPr>
          <w:b/>
          <w:sz w:val="24"/>
          <w:szCs w:val="24"/>
          <w:u w:val="single"/>
        </w:rPr>
      </w:pPr>
      <w:r w:rsidRPr="009B50B8">
        <w:rPr>
          <w:noProof/>
          <w:sz w:val="24"/>
          <w:szCs w:val="24"/>
          <w:lang w:eastAsia="es-ES"/>
        </w:rPr>
        <w:drawing>
          <wp:inline distT="0" distB="0" distL="0" distR="0" wp14:anchorId="507008AD" wp14:editId="7509B8CD">
            <wp:extent cx="4257675" cy="1519795"/>
            <wp:effectExtent l="0" t="0" r="0" b="4445"/>
            <wp:docPr id="1030" name="Picture 6" descr="http://fisica.laguia2000.com/wp-content/uploads/2013/05/circuit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http://fisica.laguia2000.com/wp-content/uploads/2013/05/circuito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001" cy="1577381"/>
                    </a:xfrm>
                    <a:prstGeom prst="rect">
                      <a:avLst/>
                    </a:prstGeom>
                    <a:noFill/>
                    <a:extLst/>
                  </pic:spPr>
                </pic:pic>
              </a:graphicData>
            </a:graphic>
          </wp:inline>
        </w:drawing>
      </w:r>
    </w:p>
    <w:p w:rsidR="007A41BB" w:rsidRPr="007A0B8A" w:rsidRDefault="007A0B8A" w:rsidP="007A41BB">
      <w:pPr>
        <w:pStyle w:val="Prrafodelista"/>
        <w:shd w:val="clear" w:color="auto" w:fill="FFFFFF"/>
        <w:spacing w:after="0" w:line="378" w:lineRule="atLeast"/>
        <w:ind w:left="323"/>
        <w:jc w:val="both"/>
        <w:rPr>
          <w:b/>
          <w:sz w:val="24"/>
          <w:szCs w:val="24"/>
          <w:u w:val="single"/>
        </w:rPr>
      </w:pPr>
      <w:r w:rsidRPr="007A0B8A">
        <w:rPr>
          <w:b/>
          <w:sz w:val="24"/>
          <w:szCs w:val="24"/>
          <w:u w:val="single"/>
        </w:rPr>
        <w:t>5.1 SERIE</w:t>
      </w:r>
    </w:p>
    <w:p w:rsidR="007A0B8A" w:rsidRDefault="007A0B8A" w:rsidP="007A0B8A">
      <w:pPr>
        <w:pStyle w:val="Prrafodelista"/>
        <w:ind w:left="765"/>
        <w:jc w:val="both"/>
      </w:pPr>
      <w:r w:rsidRPr="00EE2078">
        <w:rPr>
          <w:b/>
        </w:rPr>
        <w:t>Las resistencias en serie</w:t>
      </w:r>
      <w:r>
        <w:t xml:space="preserve"> resultan de unir el extremo de una resistencia con el principio de la siguiente. La resistencia total equivalente a la asociación en </w:t>
      </w:r>
      <w:proofErr w:type="gramStart"/>
      <w:r>
        <w:t>serie,</w:t>
      </w:r>
      <w:proofErr w:type="gramEnd"/>
      <w:r>
        <w:t xml:space="preserve"> es igual a la suma de todas y cada una de las resistencias asociadas</w:t>
      </w:r>
    </w:p>
    <w:p w:rsidR="007A0B8A" w:rsidRDefault="007A0B8A" w:rsidP="007A0B8A">
      <w:pPr>
        <w:pStyle w:val="Prrafodelista"/>
        <w:ind w:left="765"/>
        <w:jc w:val="both"/>
      </w:pPr>
    </w:p>
    <w:p w:rsidR="007A0B8A" w:rsidRPr="007A0B8A" w:rsidRDefault="007A0B8A" w:rsidP="007A0B8A">
      <w:pPr>
        <w:rPr>
          <w:b/>
          <w:sz w:val="36"/>
          <w:szCs w:val="36"/>
        </w:rPr>
      </w:pPr>
      <w:proofErr w:type="spellStart"/>
      <w:r w:rsidRPr="007A0B8A">
        <w:rPr>
          <w:b/>
          <w:sz w:val="36"/>
          <w:szCs w:val="36"/>
        </w:rPr>
        <w:t>Req</w:t>
      </w:r>
      <w:proofErr w:type="spellEnd"/>
      <w:r w:rsidRPr="007A0B8A">
        <w:rPr>
          <w:b/>
          <w:sz w:val="36"/>
          <w:szCs w:val="36"/>
        </w:rPr>
        <w:t xml:space="preserve"> = R1+R2+R3</w:t>
      </w:r>
    </w:p>
    <w:p w:rsidR="007A41BB" w:rsidRPr="007A0B8A" w:rsidRDefault="007A0B8A" w:rsidP="007A41BB">
      <w:pPr>
        <w:pStyle w:val="Prrafodelista"/>
        <w:shd w:val="clear" w:color="auto" w:fill="FFFFFF"/>
        <w:spacing w:after="0" w:line="378" w:lineRule="atLeast"/>
        <w:ind w:left="323"/>
        <w:jc w:val="both"/>
        <w:rPr>
          <w:b/>
          <w:sz w:val="24"/>
          <w:szCs w:val="24"/>
          <w:u w:val="single"/>
        </w:rPr>
      </w:pPr>
      <w:r w:rsidRPr="007A0B8A">
        <w:rPr>
          <w:b/>
          <w:sz w:val="24"/>
          <w:szCs w:val="24"/>
          <w:u w:val="single"/>
        </w:rPr>
        <w:t>5.2 PARALELO</w:t>
      </w:r>
    </w:p>
    <w:p w:rsidR="007A0B8A" w:rsidRDefault="007A0B8A" w:rsidP="007A41BB">
      <w:pPr>
        <w:pStyle w:val="Prrafodelista"/>
        <w:shd w:val="clear" w:color="auto" w:fill="FFFFFF"/>
        <w:spacing w:after="0" w:line="378" w:lineRule="atLeast"/>
        <w:ind w:left="323"/>
        <w:jc w:val="both"/>
        <w:rPr>
          <w:b/>
          <w:sz w:val="24"/>
          <w:szCs w:val="24"/>
        </w:rPr>
      </w:pPr>
    </w:p>
    <w:p w:rsidR="007A0B8A" w:rsidRPr="007A41BB" w:rsidRDefault="007A0B8A" w:rsidP="007A41BB">
      <w:pPr>
        <w:pStyle w:val="Prrafodelista"/>
        <w:shd w:val="clear" w:color="auto" w:fill="FFFFFF"/>
        <w:spacing w:after="0" w:line="378" w:lineRule="atLeast"/>
        <w:ind w:left="323"/>
        <w:jc w:val="both"/>
        <w:rPr>
          <w:b/>
          <w:sz w:val="24"/>
          <w:szCs w:val="24"/>
        </w:rPr>
      </w:pPr>
      <w:r>
        <w:t xml:space="preserve">-La asociación de </w:t>
      </w:r>
      <w:r w:rsidRPr="000E1304">
        <w:rPr>
          <w:b/>
        </w:rPr>
        <w:t>resistencias en paralelo</w:t>
      </w:r>
      <w:r>
        <w:t xml:space="preserve"> es la que resulta de unir varias resistencias de tal modo que tengan sus extremos conectados a puntos comunes</w:t>
      </w:r>
    </w:p>
    <w:p w:rsidR="007A41BB" w:rsidRPr="007A41BB" w:rsidRDefault="007A41BB" w:rsidP="007A41BB">
      <w:pPr>
        <w:shd w:val="clear" w:color="auto" w:fill="FFFFFF"/>
        <w:spacing w:after="0" w:line="378" w:lineRule="atLeast"/>
        <w:jc w:val="both"/>
        <w:rPr>
          <w:sz w:val="24"/>
          <w:szCs w:val="24"/>
        </w:rPr>
      </w:pPr>
    </w:p>
    <w:p w:rsidR="007A0B8A" w:rsidRDefault="007A0B8A" w:rsidP="007A0B8A">
      <w:pPr>
        <w:rPr>
          <w:b/>
          <w:sz w:val="36"/>
          <w:szCs w:val="36"/>
        </w:rPr>
      </w:pPr>
      <w:r w:rsidRPr="007A0B8A">
        <w:rPr>
          <w:b/>
          <w:sz w:val="36"/>
          <w:szCs w:val="36"/>
        </w:rPr>
        <w:t>1/</w:t>
      </w:r>
      <w:proofErr w:type="spellStart"/>
      <w:r w:rsidRPr="007A0B8A">
        <w:rPr>
          <w:b/>
          <w:sz w:val="36"/>
          <w:szCs w:val="36"/>
        </w:rPr>
        <w:t>R</w:t>
      </w:r>
      <w:r w:rsidRPr="007A0B8A">
        <w:rPr>
          <w:b/>
          <w:sz w:val="36"/>
          <w:szCs w:val="36"/>
        </w:rPr>
        <w:t>eq</w:t>
      </w:r>
      <w:proofErr w:type="spellEnd"/>
      <w:r w:rsidRPr="007A0B8A">
        <w:rPr>
          <w:b/>
          <w:sz w:val="36"/>
          <w:szCs w:val="36"/>
        </w:rPr>
        <w:t xml:space="preserve"> = 1/R1 + 1/R2 + 1/R3</w:t>
      </w:r>
    </w:p>
    <w:p w:rsidR="00B23DA0" w:rsidRDefault="00B23DA0" w:rsidP="007A0B8A">
      <w:pPr>
        <w:rPr>
          <w:b/>
          <w:sz w:val="36"/>
          <w:szCs w:val="36"/>
        </w:rPr>
      </w:pPr>
    </w:p>
    <w:p w:rsidR="00B23DA0" w:rsidRDefault="00B23DA0" w:rsidP="007A0B8A">
      <w:pPr>
        <w:rPr>
          <w:b/>
          <w:sz w:val="36"/>
          <w:szCs w:val="36"/>
          <w:u w:val="single"/>
        </w:rPr>
      </w:pPr>
      <w:r w:rsidRPr="00B23DA0">
        <w:rPr>
          <w:b/>
          <w:sz w:val="36"/>
          <w:szCs w:val="36"/>
          <w:u w:val="single"/>
        </w:rPr>
        <w:t>6.-código colores resistencias</w:t>
      </w:r>
    </w:p>
    <w:p w:rsidR="00B23DA0" w:rsidRPr="00B23DA0" w:rsidRDefault="00B23DA0" w:rsidP="007A0B8A">
      <w:pPr>
        <w:rPr>
          <w:b/>
          <w:sz w:val="36"/>
          <w:szCs w:val="36"/>
          <w:u w:val="single"/>
        </w:rPr>
      </w:pPr>
      <w:r>
        <w:rPr>
          <w:noProof/>
          <w:lang w:eastAsia="es-ES"/>
        </w:rPr>
        <w:drawing>
          <wp:inline distT="0" distB="0" distL="0" distR="0" wp14:anchorId="5A302360" wp14:editId="03CA004E">
            <wp:extent cx="4838700" cy="2969895"/>
            <wp:effectExtent l="0" t="0" r="0" b="1905"/>
            <wp:docPr id="8" name="Imagen 8" descr="Resultado de imagen de ejercicios colores resistenc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ejercicios colores resistenci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088" cy="3004505"/>
                    </a:xfrm>
                    <a:prstGeom prst="rect">
                      <a:avLst/>
                    </a:prstGeom>
                    <a:noFill/>
                    <a:ln>
                      <a:noFill/>
                    </a:ln>
                  </pic:spPr>
                </pic:pic>
              </a:graphicData>
            </a:graphic>
          </wp:inline>
        </w:drawing>
      </w:r>
    </w:p>
    <w:p w:rsidR="00CA0015" w:rsidRDefault="00CA0015" w:rsidP="00CA0015">
      <w:pPr>
        <w:rPr>
          <w:b/>
          <w:sz w:val="24"/>
          <w:szCs w:val="24"/>
        </w:rPr>
      </w:pPr>
      <w:r>
        <w:rPr>
          <w:b/>
          <w:sz w:val="24"/>
          <w:szCs w:val="24"/>
        </w:rPr>
        <w:t xml:space="preserve">El primer color indica el primer dígito, el segundo color el segundo dígito y el tercero el número de ceros que añadiremos. EL último color se llama tolerancia y hace referencia al </w:t>
      </w:r>
      <w:proofErr w:type="gramStart"/>
      <w:r>
        <w:rPr>
          <w:b/>
          <w:sz w:val="24"/>
          <w:szCs w:val="24"/>
        </w:rPr>
        <w:t>error.</w:t>
      </w:r>
      <w:r>
        <w:rPr>
          <w:b/>
          <w:sz w:val="24"/>
          <w:szCs w:val="24"/>
        </w:rPr>
        <w:t>(</w:t>
      </w:r>
      <w:proofErr w:type="gramEnd"/>
      <w:r>
        <w:rPr>
          <w:b/>
          <w:sz w:val="24"/>
          <w:szCs w:val="24"/>
        </w:rPr>
        <w:t>pero no lo estudiaremos ahora)</w:t>
      </w:r>
    </w:p>
    <w:p w:rsidR="007A41BB" w:rsidRDefault="00CA0015">
      <w:pPr>
        <w:rPr>
          <w:rFonts w:ascii="Calibri" w:eastAsia="Times New Roman" w:hAnsi="Calibri" w:cs="Calibri"/>
          <w:color w:val="000000"/>
          <w:lang w:eastAsia="es-ES"/>
        </w:rPr>
      </w:pPr>
      <w:r>
        <w:rPr>
          <w:sz w:val="24"/>
          <w:szCs w:val="24"/>
        </w:rPr>
        <w:t xml:space="preserve">Por </w:t>
      </w:r>
      <w:proofErr w:type="gramStart"/>
      <w:r>
        <w:rPr>
          <w:sz w:val="24"/>
          <w:szCs w:val="24"/>
        </w:rPr>
        <w:t>ejemplo</w:t>
      </w:r>
      <w:proofErr w:type="gramEnd"/>
      <w:r>
        <w:rPr>
          <w:sz w:val="24"/>
          <w:szCs w:val="24"/>
        </w:rPr>
        <w:t xml:space="preserve"> rojo, naranja, amarillo</w:t>
      </w:r>
      <w:r w:rsidRPr="00CA0015">
        <w:rPr>
          <w:sz w:val="24"/>
          <w:szCs w:val="24"/>
        </w:rPr>
        <w:sym w:font="Wingdings" w:char="F0E0"/>
      </w:r>
      <w:r>
        <w:rPr>
          <w:sz w:val="24"/>
          <w:szCs w:val="24"/>
        </w:rPr>
        <w:t xml:space="preserve"> </w:t>
      </w:r>
      <w:r>
        <w:rPr>
          <w:rFonts w:ascii="Calibri" w:eastAsia="Times New Roman" w:hAnsi="Calibri" w:cs="Calibri"/>
          <w:color w:val="000000"/>
          <w:lang w:eastAsia="es-ES"/>
        </w:rPr>
        <w:t>23*10^4</w:t>
      </w:r>
      <w:r>
        <w:rPr>
          <w:rFonts w:ascii="Calibri" w:eastAsia="Times New Roman" w:hAnsi="Calibri" w:cs="Calibri"/>
          <w:color w:val="000000"/>
          <w:lang w:eastAsia="es-ES"/>
        </w:rPr>
        <w:t xml:space="preserve"> ohmios</w:t>
      </w:r>
    </w:p>
    <w:p w:rsidR="00CA0015" w:rsidRPr="007A41BB" w:rsidRDefault="00CA0015">
      <w:pPr>
        <w:rPr>
          <w:sz w:val="24"/>
          <w:szCs w:val="24"/>
        </w:rPr>
      </w:pPr>
      <w:r>
        <w:rPr>
          <w:sz w:val="24"/>
          <w:szCs w:val="24"/>
        </w:rPr>
        <w:t>Rojo, rojo, rojo</w:t>
      </w:r>
      <w:r w:rsidRPr="00CA0015">
        <w:rPr>
          <w:sz w:val="24"/>
          <w:szCs w:val="24"/>
        </w:rPr>
        <w:sym w:font="Wingdings" w:char="F0E0"/>
      </w:r>
      <w:r>
        <w:rPr>
          <w:sz w:val="24"/>
          <w:szCs w:val="24"/>
        </w:rPr>
        <w:t xml:space="preserve"> </w:t>
      </w:r>
      <w:r>
        <w:rPr>
          <w:rFonts w:ascii="Calibri" w:eastAsia="Times New Roman" w:hAnsi="Calibri" w:cs="Calibri"/>
          <w:color w:val="000000"/>
          <w:lang w:eastAsia="es-ES"/>
        </w:rPr>
        <w:t>22*10^2</w:t>
      </w:r>
      <w:r>
        <w:rPr>
          <w:rFonts w:ascii="Calibri" w:eastAsia="Times New Roman" w:hAnsi="Calibri" w:cs="Calibri"/>
          <w:color w:val="000000"/>
          <w:lang w:eastAsia="es-ES"/>
        </w:rPr>
        <w:t xml:space="preserve"> ohmios</w:t>
      </w:r>
    </w:p>
    <w:sectPr w:rsidR="00CA0015" w:rsidRPr="007A41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4124"/>
    <w:multiLevelType w:val="hybridMultilevel"/>
    <w:tmpl w:val="81529C52"/>
    <w:lvl w:ilvl="0" w:tplc="0C0A0001">
      <w:start w:val="1"/>
      <w:numFmt w:val="bullet"/>
      <w:lvlText w:val=""/>
      <w:lvlJc w:val="left"/>
      <w:pPr>
        <w:ind w:left="323" w:hanging="360"/>
      </w:pPr>
      <w:rPr>
        <w:rFonts w:ascii="Symbol" w:hAnsi="Symbol" w:hint="default"/>
      </w:rPr>
    </w:lvl>
    <w:lvl w:ilvl="1" w:tplc="0C0A0003" w:tentative="1">
      <w:start w:val="1"/>
      <w:numFmt w:val="bullet"/>
      <w:lvlText w:val="o"/>
      <w:lvlJc w:val="left"/>
      <w:pPr>
        <w:ind w:left="1043" w:hanging="360"/>
      </w:pPr>
      <w:rPr>
        <w:rFonts w:ascii="Courier New" w:hAnsi="Courier New" w:cs="Courier New" w:hint="default"/>
      </w:rPr>
    </w:lvl>
    <w:lvl w:ilvl="2" w:tplc="0C0A0005" w:tentative="1">
      <w:start w:val="1"/>
      <w:numFmt w:val="bullet"/>
      <w:lvlText w:val=""/>
      <w:lvlJc w:val="left"/>
      <w:pPr>
        <w:ind w:left="1763" w:hanging="360"/>
      </w:pPr>
      <w:rPr>
        <w:rFonts w:ascii="Wingdings" w:hAnsi="Wingdings" w:hint="default"/>
      </w:rPr>
    </w:lvl>
    <w:lvl w:ilvl="3" w:tplc="0C0A0001" w:tentative="1">
      <w:start w:val="1"/>
      <w:numFmt w:val="bullet"/>
      <w:lvlText w:val=""/>
      <w:lvlJc w:val="left"/>
      <w:pPr>
        <w:ind w:left="2483" w:hanging="360"/>
      </w:pPr>
      <w:rPr>
        <w:rFonts w:ascii="Symbol" w:hAnsi="Symbol" w:hint="default"/>
      </w:rPr>
    </w:lvl>
    <w:lvl w:ilvl="4" w:tplc="0C0A0003" w:tentative="1">
      <w:start w:val="1"/>
      <w:numFmt w:val="bullet"/>
      <w:lvlText w:val="o"/>
      <w:lvlJc w:val="left"/>
      <w:pPr>
        <w:ind w:left="3203" w:hanging="360"/>
      </w:pPr>
      <w:rPr>
        <w:rFonts w:ascii="Courier New" w:hAnsi="Courier New" w:cs="Courier New" w:hint="default"/>
      </w:rPr>
    </w:lvl>
    <w:lvl w:ilvl="5" w:tplc="0C0A0005" w:tentative="1">
      <w:start w:val="1"/>
      <w:numFmt w:val="bullet"/>
      <w:lvlText w:val=""/>
      <w:lvlJc w:val="left"/>
      <w:pPr>
        <w:ind w:left="3923" w:hanging="360"/>
      </w:pPr>
      <w:rPr>
        <w:rFonts w:ascii="Wingdings" w:hAnsi="Wingdings" w:hint="default"/>
      </w:rPr>
    </w:lvl>
    <w:lvl w:ilvl="6" w:tplc="0C0A0001" w:tentative="1">
      <w:start w:val="1"/>
      <w:numFmt w:val="bullet"/>
      <w:lvlText w:val=""/>
      <w:lvlJc w:val="left"/>
      <w:pPr>
        <w:ind w:left="4643" w:hanging="360"/>
      </w:pPr>
      <w:rPr>
        <w:rFonts w:ascii="Symbol" w:hAnsi="Symbol" w:hint="default"/>
      </w:rPr>
    </w:lvl>
    <w:lvl w:ilvl="7" w:tplc="0C0A0003" w:tentative="1">
      <w:start w:val="1"/>
      <w:numFmt w:val="bullet"/>
      <w:lvlText w:val="o"/>
      <w:lvlJc w:val="left"/>
      <w:pPr>
        <w:ind w:left="5363" w:hanging="360"/>
      </w:pPr>
      <w:rPr>
        <w:rFonts w:ascii="Courier New" w:hAnsi="Courier New" w:cs="Courier New" w:hint="default"/>
      </w:rPr>
    </w:lvl>
    <w:lvl w:ilvl="8" w:tplc="0C0A0005" w:tentative="1">
      <w:start w:val="1"/>
      <w:numFmt w:val="bullet"/>
      <w:lvlText w:val=""/>
      <w:lvlJc w:val="left"/>
      <w:pPr>
        <w:ind w:left="6083" w:hanging="360"/>
      </w:pPr>
      <w:rPr>
        <w:rFonts w:ascii="Wingdings" w:hAnsi="Wingdings" w:hint="default"/>
      </w:rPr>
    </w:lvl>
  </w:abstractNum>
  <w:abstractNum w:abstractNumId="1" w15:restartNumberingAfterBreak="0">
    <w:nsid w:val="3F090938"/>
    <w:multiLevelType w:val="hybridMultilevel"/>
    <w:tmpl w:val="1864F92C"/>
    <w:lvl w:ilvl="0" w:tplc="0C0A0001">
      <w:start w:val="1"/>
      <w:numFmt w:val="bullet"/>
      <w:lvlText w:val=""/>
      <w:lvlJc w:val="left"/>
      <w:pPr>
        <w:ind w:left="323" w:hanging="360"/>
      </w:pPr>
      <w:rPr>
        <w:rFonts w:ascii="Symbol" w:hAnsi="Symbol" w:hint="default"/>
      </w:rPr>
    </w:lvl>
    <w:lvl w:ilvl="1" w:tplc="0C0A0003" w:tentative="1">
      <w:start w:val="1"/>
      <w:numFmt w:val="bullet"/>
      <w:lvlText w:val="o"/>
      <w:lvlJc w:val="left"/>
      <w:pPr>
        <w:ind w:left="1043" w:hanging="360"/>
      </w:pPr>
      <w:rPr>
        <w:rFonts w:ascii="Courier New" w:hAnsi="Courier New" w:cs="Courier New" w:hint="default"/>
      </w:rPr>
    </w:lvl>
    <w:lvl w:ilvl="2" w:tplc="0C0A0005" w:tentative="1">
      <w:start w:val="1"/>
      <w:numFmt w:val="bullet"/>
      <w:lvlText w:val=""/>
      <w:lvlJc w:val="left"/>
      <w:pPr>
        <w:ind w:left="1763" w:hanging="360"/>
      </w:pPr>
      <w:rPr>
        <w:rFonts w:ascii="Wingdings" w:hAnsi="Wingdings" w:hint="default"/>
      </w:rPr>
    </w:lvl>
    <w:lvl w:ilvl="3" w:tplc="0C0A0001" w:tentative="1">
      <w:start w:val="1"/>
      <w:numFmt w:val="bullet"/>
      <w:lvlText w:val=""/>
      <w:lvlJc w:val="left"/>
      <w:pPr>
        <w:ind w:left="2483" w:hanging="360"/>
      </w:pPr>
      <w:rPr>
        <w:rFonts w:ascii="Symbol" w:hAnsi="Symbol" w:hint="default"/>
      </w:rPr>
    </w:lvl>
    <w:lvl w:ilvl="4" w:tplc="0C0A0003" w:tentative="1">
      <w:start w:val="1"/>
      <w:numFmt w:val="bullet"/>
      <w:lvlText w:val="o"/>
      <w:lvlJc w:val="left"/>
      <w:pPr>
        <w:ind w:left="3203" w:hanging="360"/>
      </w:pPr>
      <w:rPr>
        <w:rFonts w:ascii="Courier New" w:hAnsi="Courier New" w:cs="Courier New" w:hint="default"/>
      </w:rPr>
    </w:lvl>
    <w:lvl w:ilvl="5" w:tplc="0C0A0005" w:tentative="1">
      <w:start w:val="1"/>
      <w:numFmt w:val="bullet"/>
      <w:lvlText w:val=""/>
      <w:lvlJc w:val="left"/>
      <w:pPr>
        <w:ind w:left="3923" w:hanging="360"/>
      </w:pPr>
      <w:rPr>
        <w:rFonts w:ascii="Wingdings" w:hAnsi="Wingdings" w:hint="default"/>
      </w:rPr>
    </w:lvl>
    <w:lvl w:ilvl="6" w:tplc="0C0A0001" w:tentative="1">
      <w:start w:val="1"/>
      <w:numFmt w:val="bullet"/>
      <w:lvlText w:val=""/>
      <w:lvlJc w:val="left"/>
      <w:pPr>
        <w:ind w:left="4643" w:hanging="360"/>
      </w:pPr>
      <w:rPr>
        <w:rFonts w:ascii="Symbol" w:hAnsi="Symbol" w:hint="default"/>
      </w:rPr>
    </w:lvl>
    <w:lvl w:ilvl="7" w:tplc="0C0A0003" w:tentative="1">
      <w:start w:val="1"/>
      <w:numFmt w:val="bullet"/>
      <w:lvlText w:val="o"/>
      <w:lvlJc w:val="left"/>
      <w:pPr>
        <w:ind w:left="5363" w:hanging="360"/>
      </w:pPr>
      <w:rPr>
        <w:rFonts w:ascii="Courier New" w:hAnsi="Courier New" w:cs="Courier New" w:hint="default"/>
      </w:rPr>
    </w:lvl>
    <w:lvl w:ilvl="8" w:tplc="0C0A0005" w:tentative="1">
      <w:start w:val="1"/>
      <w:numFmt w:val="bullet"/>
      <w:lvlText w:val=""/>
      <w:lvlJc w:val="left"/>
      <w:pPr>
        <w:ind w:left="608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BB"/>
    <w:rsid w:val="00063415"/>
    <w:rsid w:val="00082024"/>
    <w:rsid w:val="00590439"/>
    <w:rsid w:val="007A0B8A"/>
    <w:rsid w:val="007A41BB"/>
    <w:rsid w:val="00A0023F"/>
    <w:rsid w:val="00A15154"/>
    <w:rsid w:val="00B23DA0"/>
    <w:rsid w:val="00C65836"/>
    <w:rsid w:val="00CA00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A2DD"/>
  <w15:chartTrackingRefBased/>
  <w15:docId w15:val="{4B816887-D6FD-4254-85F0-C848B450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41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430</Words>
  <Characters>2365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martinez barrero</dc:creator>
  <cp:keywords/>
  <dc:description/>
  <cp:lastModifiedBy>conchi martinez barrero</cp:lastModifiedBy>
  <cp:revision>3</cp:revision>
  <dcterms:created xsi:type="dcterms:W3CDTF">2019-01-01T11:32:00Z</dcterms:created>
  <dcterms:modified xsi:type="dcterms:W3CDTF">2019-01-01T12:55:00Z</dcterms:modified>
</cp:coreProperties>
</file>